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686"/>
      </w:tblGrid>
      <w:tr w:rsidR="002617AB" w:rsidTr="00990B48">
        <w:tc>
          <w:tcPr>
            <w:tcW w:w="4361" w:type="dxa"/>
          </w:tcPr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 от ______________________</w:t>
            </w:r>
          </w:p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урдюм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Героя Советского Союза П.Т. Пономарева»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AB" w:rsidTr="00990B48">
        <w:trPr>
          <w:trHeight w:val="1847"/>
        </w:trPr>
        <w:tc>
          <w:tcPr>
            <w:tcW w:w="4361" w:type="dxa"/>
          </w:tcPr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 (общешкольным родительским комитетом)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учащихся</w:t>
            </w:r>
          </w:p>
          <w:p w:rsidR="002617AB" w:rsidRDefault="002617AB" w:rsidP="00990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1417" w:type="dxa"/>
          </w:tcPr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617AB" w:rsidRDefault="002617AB" w:rsidP="00990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13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формировании, ведении и хранении</w:t>
      </w:r>
      <w:r w:rsidRPr="0013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личных дел обучающихся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13327D">
        <w:rPr>
          <w:rFonts w:ascii="Times New Roman" w:eastAsia="Calibri" w:hAnsi="Times New Roman" w:cs="Times New Roman"/>
          <w:b/>
          <w:bCs/>
          <w:sz w:val="28"/>
          <w:szCs w:val="28"/>
        </w:rPr>
        <w:t>униципального общеобразовательного учреждения «Средняя общ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еобразовательная школа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урдюм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имени Героя Советского Союза П.Т. Пономарева</w:t>
      </w:r>
      <w:r w:rsidRPr="0013327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411B46" w:rsidRDefault="00411B46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/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Положение </w:t>
      </w:r>
      <w:r w:rsidRPr="0013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формировании, ведении и хранении</w:t>
      </w:r>
      <w:r w:rsidRPr="00133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личных дел обучающихся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13327D">
        <w:rPr>
          <w:rFonts w:ascii="Times New Roman" w:eastAsia="Calibri" w:hAnsi="Times New Roman" w:cs="Times New Roman"/>
          <w:b/>
          <w:bCs/>
          <w:sz w:val="28"/>
          <w:szCs w:val="28"/>
        </w:rPr>
        <w:t>униципального общеобразовательного учреждения «Средняя общ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еобразовательная школа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ст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>урдюм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имени Героя Советского Союза П.Т. Пономарева</w:t>
      </w:r>
      <w:r w:rsidRPr="0013327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617AB" w:rsidRDefault="002617AB" w:rsidP="002617A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17AB" w:rsidRPr="002617AB" w:rsidRDefault="002617AB" w:rsidP="002617A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7AB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2617AB" w:rsidRDefault="002617AB" w:rsidP="002617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7AB" w:rsidRPr="002617AB" w:rsidRDefault="002617AB" w:rsidP="002617AB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617AB">
        <w:rPr>
          <w:rFonts w:ascii="Times New Roman" w:eastAsia="Calibri" w:hAnsi="Times New Roman" w:cs="Times New Roman"/>
          <w:sz w:val="28"/>
          <w:szCs w:val="28"/>
        </w:rPr>
        <w:t>1.1. Настоящее Положение о формировании, ведении и х</w:t>
      </w:r>
      <w:r w:rsidRPr="002617AB">
        <w:rPr>
          <w:rFonts w:ascii="Times New Roman" w:eastAsia="Calibri" w:hAnsi="Times New Roman" w:cs="Times New Roman"/>
          <w:sz w:val="28"/>
          <w:szCs w:val="28"/>
        </w:rPr>
        <w:t>ранении личных дел обучающихся м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общеобразовательного учреждения </w:t>
      </w:r>
      <w:r w:rsidRPr="002617AB">
        <w:rPr>
          <w:rFonts w:ascii="Times New Roman" w:eastAsia="Calibri" w:hAnsi="Times New Roman" w:cs="Times New Roman"/>
          <w:bCs/>
          <w:sz w:val="28"/>
          <w:szCs w:val="28"/>
        </w:rPr>
        <w:t xml:space="preserve">«Средняя общеобразовательная школа </w:t>
      </w:r>
      <w:proofErr w:type="spellStart"/>
      <w:r w:rsidRPr="002617AB">
        <w:rPr>
          <w:rFonts w:ascii="Times New Roman" w:eastAsia="Calibri" w:hAnsi="Times New Roman" w:cs="Times New Roman"/>
          <w:bCs/>
          <w:sz w:val="28"/>
          <w:szCs w:val="28"/>
        </w:rPr>
        <w:t>ст</w:t>
      </w:r>
      <w:proofErr w:type="gramStart"/>
      <w:r w:rsidRPr="002617AB">
        <w:rPr>
          <w:rFonts w:ascii="Times New Roman" w:eastAsia="Calibri" w:hAnsi="Times New Roman" w:cs="Times New Roman"/>
          <w:bCs/>
          <w:sz w:val="28"/>
          <w:szCs w:val="28"/>
        </w:rPr>
        <w:t>.К</w:t>
      </w:r>
      <w:proofErr w:type="gramEnd"/>
      <w:r w:rsidRPr="002617AB">
        <w:rPr>
          <w:rFonts w:ascii="Times New Roman" w:eastAsia="Calibri" w:hAnsi="Times New Roman" w:cs="Times New Roman"/>
          <w:bCs/>
          <w:sz w:val="28"/>
          <w:szCs w:val="28"/>
        </w:rPr>
        <w:t>урдюм</w:t>
      </w:r>
      <w:proofErr w:type="spellEnd"/>
      <w:r w:rsidRPr="002617AB">
        <w:rPr>
          <w:rFonts w:ascii="Times New Roman" w:eastAsia="Calibri" w:hAnsi="Times New Roman" w:cs="Times New Roman"/>
          <w:bCs/>
          <w:sz w:val="28"/>
          <w:szCs w:val="28"/>
        </w:rPr>
        <w:t xml:space="preserve"> имени Героя Советского Союза П.Т. Пономарева»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 (далее по тексту - Положение) разработано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 целью регламентации работы с личными делами обучающихся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общеобразовательного учреждения </w:t>
      </w:r>
      <w:r w:rsidRPr="002617AB">
        <w:rPr>
          <w:rFonts w:ascii="Times New Roman" w:eastAsia="Calibri" w:hAnsi="Times New Roman" w:cs="Times New Roman"/>
          <w:bCs/>
          <w:sz w:val="28"/>
          <w:szCs w:val="28"/>
        </w:rPr>
        <w:t xml:space="preserve">«Средняя общеобразовательная школа </w:t>
      </w:r>
      <w:proofErr w:type="spellStart"/>
      <w:r w:rsidRPr="002617AB">
        <w:rPr>
          <w:rFonts w:ascii="Times New Roman" w:eastAsia="Calibri" w:hAnsi="Times New Roman" w:cs="Times New Roman"/>
          <w:bCs/>
          <w:sz w:val="28"/>
          <w:szCs w:val="28"/>
        </w:rPr>
        <w:t>ст.Курдюм</w:t>
      </w:r>
      <w:proofErr w:type="spellEnd"/>
      <w:r w:rsidRPr="002617AB">
        <w:rPr>
          <w:rFonts w:ascii="Times New Roman" w:eastAsia="Calibri" w:hAnsi="Times New Roman" w:cs="Times New Roman"/>
          <w:bCs/>
          <w:sz w:val="28"/>
          <w:szCs w:val="28"/>
        </w:rPr>
        <w:t xml:space="preserve"> имени Героя Советского Союза П.Т. Пономарева»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(далее по тексту – образовательного учреждения) и определяет порядок действий всех категорий ее работников, участвующих в работе по формированию, ведению и хранению личных дел обучающихся.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Pr="002617AB">
        <w:rPr>
          <w:rFonts w:ascii="Times New Roman" w:eastAsia="Calibri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29.12.2012 № 273-ФЗ  «Об образовании в Российской Федерации», Федеральным законом от 27.07.2006  № 152-ФЗ «О персональных данных», Приказом Министерства образования и науки РФ от 22.01.2014 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  <w:proofErr w:type="gramEnd"/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1.3. Личное дело является документом обязательным для  ведения на каждого обучающегося образовательного учреждения.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17AB" w:rsidRPr="002617AB" w:rsidRDefault="002617AB" w:rsidP="002617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2. Порядок оформления личных дел </w:t>
      </w:r>
    </w:p>
    <w:p w:rsidR="002617AB" w:rsidRPr="002617AB" w:rsidRDefault="002617AB" w:rsidP="002617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при поступлении в образовательное учреждение</w:t>
      </w:r>
    </w:p>
    <w:p w:rsidR="002617AB" w:rsidRPr="002617AB" w:rsidRDefault="002617AB" w:rsidP="002617AB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2.1. Личное дело заводится классным руководителем при поступлении ребенка в 1-й класс на основании личного заявления его родителей (законных представителей).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2.2.Личные дела формируются из следующих документов: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2.2.1.заявление родителей (законных представителей) ребенка с указыванием следующих сведений: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д) контактные телефоны родителей (законных представителей) ребенка;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е)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образовательного учреждения, уставом фиксируется в заявлении о приеме и заверяется личной подписью родителей (законных представителей) ребенка;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2.2.2.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свидетельство о рождении ребенка (образовательное учреждение при предъявлении оригинала заверяет копию);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2.2.3.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Федерации;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2.2.4. аттестат об основном общем образовании установленного образца при приеме в образовательное учреждение для получения среднего общего образования;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2.2.5.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(справка, вы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данная администрацией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/>
        </w:rPr>
        <w:t>Сторожевского</w:t>
      </w:r>
      <w:proofErr w:type="spell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Татищевского</w:t>
      </w:r>
      <w:proofErr w:type="spell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области) для детей, проживающих на закрепленной территории при зачислении ребенка в первый класс.</w:t>
      </w:r>
      <w:proofErr w:type="gramEnd"/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личном деле обучающегося на время обучения в общеобразовательном учреждении.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2.3. Родители (законные представители) детей имеют право по своему усмотрению представлять другие документы. Требование предоставления других документов в качестве основания для приема детей в образовательное учреждение не допускается.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2.4. Для поступления во 2−9-е классы представляются документы, перечисленные в п. 2.2 данного Положения. Для обучающихся, достигших возраста 14 лет, дополнительно представляется копия паспорта.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Calibri" w:hAnsi="Times New Roman" w:cs="Times New Roman"/>
          <w:sz w:val="28"/>
          <w:szCs w:val="28"/>
        </w:rPr>
        <w:t>2.5.При поступлении (переводе) в образовательное учреждение ребёнка, ранее обучавшегося в другом образовательном учреждении, в личную карту вносятся недостающие документы в соответствии с данным Положением.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2.6. Основанием для издания приказа о зачислении служит заявление родителей (законных представителей) обучающегося или личное заявление совершеннолетнего обучающегося.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2.7. Личное дело ведется на всем протяжении обучения учащегося.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Личное дело имеет номер, соответствующий номеру в алфавитной книге записи учащихся (например, № К/5 означает, что обучающийся записан в алфавитной книге на букву «К» под № 5).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2.8. Личные дела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хранятся в администрации образовательного учреждения в специально отведенном месте. Личные дела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одного класса находятся вместе в одной папке и должны быть разложены в алфавитном порядке.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 состоянием личных дел осуществляется секретарем учебной части, заместителем директора по учебно-воспитательной работе.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2.10. Проверка личных дел обучающихся осуществляется не реже одного раза в год. При необходимости проверка осуществляется внепланово, оперативно. Цели и объект контроля — правильность оформления личных дел обучающихся.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17AB" w:rsidRPr="002617AB" w:rsidRDefault="002617AB" w:rsidP="002617A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3. Порядок работы классных руководителей с личными делами обучающихся</w:t>
      </w:r>
    </w:p>
    <w:p w:rsidR="002617AB" w:rsidRPr="002617AB" w:rsidRDefault="002617AB" w:rsidP="002617A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3.1. Классный руководитель проверяет состояние личных дел обучающихся в своем классе ежегодно в сентябре и мае текущего учебного года на наличие необходимых документов.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3.2. Личные дела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ведутся классными руководителями. Записи в личном деле необходимо вести четко и аккуратно. По окончании каждого учебного года под графой «Подпись классного руководителя» проставляется печать образовательного учреждения.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3.3. В личное дело обучающегося заносятся общие сведения об учащемся, итоговые отметки за каждый учебный год, заверенные подписью классного руководителя и печатью.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3.4. В папку личных дел класса классный руководитель вкладывает список с указанием фамилии и имени каждого учащегося класса. Список уточняется ежегодно. Общие сведения об учащихся корректируются классным руководителем по мере изменения данных. Если обучающийся выбыл в течение учебного года, то в списке делается отметка о выбытии, указывается номер приказа.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3.5. При исправлении оценки дается пояснение, ставится печать и подпись директора.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3.6. В графе о пропусках проставляется количество пропущенных уроков.</w:t>
      </w:r>
    </w:p>
    <w:p w:rsidR="002617AB" w:rsidRPr="002617AB" w:rsidRDefault="002617AB" w:rsidP="002617AB">
      <w:pPr>
        <w:spacing w:after="0" w:line="240" w:lineRule="auto"/>
        <w:ind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617AB" w:rsidRPr="002617AB" w:rsidRDefault="002617AB" w:rsidP="002617AB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4. Порядок выдачи личных дел обучающихся при отчислении из образовательного учреждения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4.1. Выдача личного дела родителям (законным представителям) учащегося производится под контролем заместителя директора по учебно-воспитательной работе при наличии приказа об отчислении.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Приказ об отчислении издается на основании 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заявления родителя (законного представителя) ребёнка о выдаче личного дела в связи с отчислением из образовательного учреждения на имя директора. 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а) фамилия, имя, отчество (при наличии)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б) дата рождения;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в) класс и профиль обучения (при наличии);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4.2. При выдаче личного дела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директора по учебно-воспитательной работе </w:t>
      </w:r>
      <w:bookmarkStart w:id="0" w:name="_GoBack"/>
      <w:bookmarkEnd w:id="0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вносит запись в алфавитной книге об отчислении.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4.3. В 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случаях</w:t>
      </w:r>
      <w:proofErr w:type="gramEnd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когда отчисление оформляется в течение учебного года, классный руководитель составляет справку о периоде обучения в образовательном учреждении с выпиской текущих (четвертных и полугодовых) отметок за данный период.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4.4. При отчислении обучающихся 10−11-х классов на руки выдается личное дело и аттестат об основном общем образовании.</w:t>
      </w:r>
    </w:p>
    <w:p w:rsidR="002617AB" w:rsidRPr="002617AB" w:rsidRDefault="002617AB" w:rsidP="002617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Личные дела обучающихся, </w:t>
      </w:r>
      <w:r w:rsidRPr="002617AB">
        <w:rPr>
          <w:rFonts w:ascii="Times New Roman" w:eastAsia="Calibri" w:hAnsi="Times New Roman" w:cs="Times New Roman"/>
          <w:sz w:val="28"/>
          <w:szCs w:val="28"/>
        </w:rPr>
        <w:t xml:space="preserve">окончивших образовательное учреждение или отчисленных по иным причинам, а также </w:t>
      </w:r>
      <w:r w:rsidRPr="002617AB">
        <w:rPr>
          <w:rFonts w:ascii="Times New Roman" w:eastAsia="Arial" w:hAnsi="Times New Roman" w:cs="Times New Roman"/>
          <w:sz w:val="28"/>
          <w:szCs w:val="28"/>
          <w:lang w:eastAsia="ru-RU"/>
        </w:rPr>
        <w:t>невостребованные родителями (законными представителями) учащихся, передаются в архив образовательного учреждения, где хранятся в течение трех лет со дня прекращения образовательных отношений.</w:t>
      </w:r>
      <w:proofErr w:type="gramEnd"/>
    </w:p>
    <w:p w:rsidR="002617AB" w:rsidRPr="002617AB" w:rsidRDefault="002617AB">
      <w:pPr>
        <w:rPr>
          <w:rFonts w:ascii="Times New Roman" w:hAnsi="Times New Roman" w:cs="Times New Roman"/>
          <w:sz w:val="28"/>
          <w:szCs w:val="28"/>
        </w:rPr>
      </w:pPr>
    </w:p>
    <w:sectPr w:rsidR="002617AB" w:rsidRPr="0026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B"/>
    <w:rsid w:val="002617AB"/>
    <w:rsid w:val="004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2018-01-26T08:19:00Z</dcterms:created>
  <dcterms:modified xsi:type="dcterms:W3CDTF">2018-01-26T08:28:00Z</dcterms:modified>
</cp:coreProperties>
</file>